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144"/>
        <w:jc w:val="right"/>
        <w:rPr/>
      </w:pPr>
      <w:r>
        <w:rPr>
          <w:rFonts w:cs="Times New Roman" w:ascii="Times New Roman" w:hAnsi="Times New Roman"/>
          <w:b/>
          <w:sz w:val="28"/>
        </w:rPr>
        <w:t>УТВЕРЖДАЮ</w:t>
      </w:r>
    </w:p>
    <w:p>
      <w:pPr>
        <w:pStyle w:val="Normal"/>
        <w:spacing w:lineRule="auto" w:line="144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</w:rPr>
        <w:t xml:space="preserve">Глава администрации </w:t>
      </w:r>
    </w:p>
    <w:p>
      <w:pPr>
        <w:pStyle w:val="Normal"/>
        <w:spacing w:lineRule="auto" w:line="144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 xml:space="preserve">муниципального образования </w:t>
      </w:r>
    </w:p>
    <w:p>
      <w:pPr>
        <w:pStyle w:val="Normal"/>
        <w:spacing w:lineRule="auto" w:line="144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>«Тереньгульский район»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</w:rPr>
        <w:t>______________Г.А. Шерстнев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u w:val="none"/>
        </w:rPr>
        <w:t>«22» мая  2019 г.</w:t>
      </w:r>
    </w:p>
    <w:p>
      <w:pPr>
        <w:pStyle w:val="Normal"/>
        <w:spacing w:lineRule="auto" w:line="144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144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План проведения «Недели антикоррупционных инициатив» с 27.05.2019 по 31.05.2019 </w:t>
      </w:r>
    </w:p>
    <w:p>
      <w:pPr>
        <w:pStyle w:val="Normal"/>
        <w:spacing w:lineRule="auto" w:line="144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в муниципальном образовании «Тереньгульский район» </w:t>
      </w:r>
    </w:p>
    <w:tbl>
      <w:tblPr>
        <w:tblStyle w:val="ac"/>
        <w:tblW w:w="15210" w:type="dxa"/>
        <w:jc w:val="left"/>
        <w:tblInd w:w="-106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0"/>
        <w:gridCol w:w="3030"/>
        <w:gridCol w:w="4739"/>
        <w:gridCol w:w="1591"/>
        <w:gridCol w:w="5160"/>
      </w:tblGrid>
      <w:tr>
        <w:trPr/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Дата, время и место проведения мероприятия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Предполагаемое количество участников мероприятия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Сотрудник, 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за организацию проведения мероприятия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(контактная информация)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Читальный зал  ЦБ им. И.А.Крылова МУК «Межпоселенческая библиотека»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«Коррупция: алгоритмы противодействия» выставка -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обзор законодательных актов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30 чел., все категории населения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Зав. ПЦПИ Зотова С.Ю.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(84 234) 21 7 34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27.05.2019 12.30 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МОУ Скугареевская СОШ»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 «Коррупция в мире сказок», пропаганда антикоррупции через сказки. Что такое «хорошо» и, что такое «плохо»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</w:rPr>
              <w:t xml:space="preserve">Учащиеся начальных классов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</w:rPr>
              <w:t>53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/>
              </w:rPr>
              <w:t xml:space="preserve">Учителя начальных классов,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/>
              </w:rPr>
              <w:t xml:space="preserve">Спиридонова В.А.- и.о. заместитель директора по ВР </w:t>
            </w:r>
          </w:p>
        </w:tc>
      </w:tr>
      <w:tr>
        <w:trPr/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Байдулинская СОШ</w:t>
            </w:r>
          </w:p>
        </w:tc>
        <w:tc>
          <w:tcPr>
            <w:tcW w:w="473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 Истоки коррупции в современном обществе»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человек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Самаркина А.Н.-учитель истории и обществознания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27.05.2019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расписанию уроков истории и обществознания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«Тереньгульский лицей при УлГТУ»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Политинформация «Коррупция, виды и формы  её проявления»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истории 9-11 классов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27.05.19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  <w:t>МОУ Михайловская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проведение анкетирования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  <w:t>среди учащихся 9-11 классов «Что я думаю о коррупции и как бороться с коррупционными проявлениями»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Ананьева Л.В. заместитель директора по ВР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27.05.2019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расписанию уроков истории и обществознания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«Тереньгульский лицей при УлГТУ»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Политинформация «Коррупция, виды и формы  её проявления»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Учителя истории 9-11 классов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enter" w:pos="1819" w:leader="none"/>
              </w:tabs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enter" w:pos="181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27.05.2019</w:t>
              <w:tab/>
            </w:r>
          </w:p>
          <w:p>
            <w:pPr>
              <w:pStyle w:val="Normal"/>
              <w:tabs>
                <w:tab w:val="center" w:pos="181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_DdeLink__2659_1434794049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Тумкинская  ООШ</w:t>
            </w:r>
            <w:bookmarkEnd w:id="0"/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познавательная игра ««Скажем коррупции нет!»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5-8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человек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Симберг Е.Г., заместитель директора по воспитательной работе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Администрация МО «Михайловское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Актуализация материалов в уголке антикоррупционного законодательства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auto"/>
              </w:rPr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12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И.о. главы администрации МО «Михайловское 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Логинов А.И.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38288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Администрация МО «Подкуровское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Актуализация материалов на стенде антикоррупционного законодательства, </w:t>
            </w:r>
            <w:bookmarkStart w:id="1" w:name="__DdeLink__4473_23271056033"/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размещение памяток, брошюр</w:t>
            </w:r>
            <w:bookmarkEnd w:id="1"/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14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И.о. главы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МО «Подкуровское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Абдрашитов  Р.Х.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32266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Администрация МО «Ясашноташлинское 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Актуализация материалов на стенде антикоррупционного законодательства, размещение памяток, брошюр 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21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МО «Ясашноташлинское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Ушанов А.Д.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33217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Администрация МО «Красноборское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Актуализация материалов на стенде антикоррупционного законодательства, </w:t>
            </w:r>
            <w:bookmarkStart w:id="2" w:name="__DdeLink__4473_232710560311"/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размещение памяток, брошюр</w:t>
            </w:r>
            <w:bookmarkEnd w:id="2"/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19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МО «Красноборское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Шабанов Д.В.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46142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27.05.2019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Администрация МО «Белогорское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Актуализация материалов на стенде антикоррупционного законодательства, </w:t>
            </w:r>
            <w:bookmarkStart w:id="3" w:name="__DdeLink__4473_232710560321"/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размещение памяток, брошюр</w:t>
            </w:r>
            <w:bookmarkEnd w:id="3"/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12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МО «Белогорское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Адаев А.И.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44-2-81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27.05-29.05.2019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Сосновская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агитационных листовок антикоррупционной направленности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Вожатая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27.05-30.05.2019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Солдатскоташлинская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«Нет коррупции!»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вожатая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27.05.-31.05.2019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МОУ «Байдулинская СОШ»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«Нет коррупции!»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человек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Мухутдинова Р.Н.-ст.вожатая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16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27.05.-31.05.2019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МОУ Красноборская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5- 7кл.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ассные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>. руков, ЗДВР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27.05-31.05.2019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Ясашно-Ташлинская СОШ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проектов «Россия – страна больших возможностей»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человек</w:t>
            </w:r>
          </w:p>
          <w:p>
            <w:pPr>
              <w:pStyle w:val="Normal"/>
              <w:tabs>
                <w:tab w:val="left" w:pos="825" w:leader="none"/>
                <w:tab w:val="center" w:pos="15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Пищулина Н.А.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обществознания – М.В.Чернова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русского языка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27.05.19 – 31.05.19           МОУ Михайловская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школьного конкурса детского рисунка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6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Марьева Н.Г.учитель изобразительного искусства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27.05.19 – 31.05.19</w:t>
            </w:r>
          </w:p>
          <w:p>
            <w:pPr>
              <w:pStyle w:val="Normal"/>
              <w:spacing w:before="28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МОУ Михайловская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Организация и проведение конкурса мини-сочинений «Коррупция – зло для тебя, для страны, для общества»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Дюльдина В.В.</w:t>
            </w:r>
          </w:p>
          <w:p>
            <w:pPr>
              <w:pStyle w:val="Normal"/>
              <w:spacing w:before="28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Шилина О.В.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учителя русского языка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27.05.19 – 31.05.19</w:t>
            </w:r>
          </w:p>
          <w:p>
            <w:pPr>
              <w:pStyle w:val="Normal"/>
              <w:spacing w:before="28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МОУ Михайловская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Организация и проведение конкурса мини-сочинений «Коррупция – зло для тебя, для страны, для общества»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Дюльдина В.В.</w:t>
            </w:r>
          </w:p>
          <w:p>
            <w:pPr>
              <w:pStyle w:val="Normal"/>
              <w:spacing w:before="28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Шилина О.В.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учителя русского языка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27.05.19 – 31.05.19</w:t>
            </w:r>
          </w:p>
          <w:p>
            <w:pPr>
              <w:pStyle w:val="Normal"/>
              <w:spacing w:before="28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МОУ Михайловская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Тематические классные часы с учащимися 2-11 классов  «Я – гражданин России» с рассмотрением вопроса антикоррупционной политики в Росс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white"/>
                <w:highlight w:val="white"/>
              </w:rPr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1035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МОУ Красноборская 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«Знаешь ли ты закон»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2-4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классы </w:t>
            </w:r>
            <w:r>
              <w:rPr>
                <w:rFonts w:ascii="Times New Roman" w:hAnsi="Times New Roman"/>
                <w:sz w:val="26"/>
                <w:szCs w:val="26"/>
              </w:rPr>
              <w:t>(13чел)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ассные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30.05. 2019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МОУ Скугареевская СОШ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«Коррупция глазами детей»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Учащиеся 5-11 классов </w:t>
            </w:r>
          </w:p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Спиридонова В.А. и.о. заместителя директора по ВР, классные руководители 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>
            <w:pPr>
              <w:pStyle w:val="Normal"/>
              <w:tabs>
                <w:tab w:val="center" w:pos="1819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Тумкинская  ООШ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Обновление информации на стенде «Что нужно знать о коррупции?»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 класс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человек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Симберг Е.Г., заместитель директора по воспитательной работе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13.30-14.30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«Тереньгульский лицей при УлГТУ»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Выпуск буклетов «Молодёжь против коррупции 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чел.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 7-8 классов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Зеленецкий с/ф,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«Лекарство от коррупции »/ выставка нормативных законодательных актов по противодействию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 чел., все категории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библиотекарь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Хренова Л.Е.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Елшанский с/ф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Эпизоды коррупции на страницах литературы»/ выставка-обзор по произведениям известных писателей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 чел., все категории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библиотекарь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Сергеева Н.В.</w:t>
            </w:r>
          </w:p>
        </w:tc>
      </w:tr>
      <w:tr>
        <w:trPr>
          <w:trHeight w:val="1494" w:hRule="atLeast"/>
        </w:trPr>
        <w:tc>
          <w:tcPr>
            <w:tcW w:w="690" w:type="dxa"/>
            <w:tcBorders/>
            <w:shd w:fill="auto" w:val="clear"/>
          </w:tcPr>
          <w:p>
            <w:pPr>
              <w:pStyle w:val="Style22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Читальный зал  ЦБ им. И.А.Крылова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МУК «Межпоселенческая библиотека»</w:t>
            </w:r>
          </w:p>
        </w:tc>
        <w:tc>
          <w:tcPr>
            <w:tcW w:w="473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«Владеешь информацией – владеешь ситуацией»/показ презентации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по вопросам антикоррупционного поведения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 чел., все категории населения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Зав. ПЦПИ Зотова С.Ю.</w:t>
            </w:r>
          </w:p>
        </w:tc>
      </w:tr>
      <w:tr>
        <w:trPr/>
        <w:tc>
          <w:tcPr>
            <w:tcW w:w="690" w:type="dxa"/>
            <w:tcBorders/>
            <w:shd w:fill="auto" w:val="clear"/>
          </w:tcPr>
          <w:p>
            <w:pPr>
              <w:pStyle w:val="Style22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Тереньгульский лицей</w:t>
            </w:r>
          </w:p>
        </w:tc>
        <w:tc>
          <w:tcPr>
            <w:tcW w:w="473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Тематическая беседа «Мы против коррупции»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45 чел., учащиеся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Зав. молодежным центром МУК «КДЦ» Вечкутова Е.В.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30.05.2019-31.05.2019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Тумкинский с/ф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«Вместе против коррупции»/информационный стенд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25 чел., все категории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библиотекарь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Храмова В.Н.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08.00-17.00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Отдел образования МО «Тереньгульский район»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ачальник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отдела образования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 Анатольевна</w:t>
            </w:r>
          </w:p>
          <w:p>
            <w:pPr>
              <w:pStyle w:val="NoSpacing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8(84234)21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40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Отдел по делам культуры и организации досуга населения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И.о. н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ачальник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отдела по делам культуры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и организации досуга населения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Ноздрякова Гульшат Габдулхаковна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8(84234)21192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10.00-1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Администрация МО «Тереньгульский район», Единая общественная приемная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Единый день приема граждан по вопросам противодействия коррупции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общественным представителем  по противодействию коррупции в МО «Тереньгульский район» Никулиным Ю.В.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Общественный представитель по противодействию коррупции в муниципальном образовании «Тереньгульский район»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Никулин Юрий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8(84234)21-0-32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 «Тереньгульский район»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Горячая линия в рамках Единого дня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Руководитель аппарата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администрации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Васильева Елена Анатольевна.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8(84234)22266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35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 «Белогорское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Глава администрации МО «Белогорское сельское поселени»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Адаев Александр Иванович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44345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 «Красноборское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Г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лав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администрации МО «Красноборское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Шабанов Денис Валерьевич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46142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 «Михайловское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И.о. главы администрации МО «Михайловское 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Логинов Александр Ивангович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38288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38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 «Подкуровское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И.о. главы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МО «Подкуровское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 Рамиль Хамзеевич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32266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13.00-17.00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 «Ясашноташлинское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И.о. главы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МО «Ясашноташлинское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Усанова Ольга Ивановна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 33217</w:t>
            </w:r>
          </w:p>
        </w:tc>
      </w:tr>
      <w:tr>
        <w:trPr/>
        <w:tc>
          <w:tcPr>
            <w:tcW w:w="6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>0</w:t>
            </w:r>
          </w:p>
        </w:tc>
        <w:tc>
          <w:tcPr>
            <w:tcW w:w="30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30.05.2019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Администрация МО «Тереньгульский район» </w:t>
            </w:r>
          </w:p>
        </w:tc>
        <w:tc>
          <w:tcPr>
            <w:tcW w:w="47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Заседание межведомственной комиссии по противодействию коррупции совместно с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бщественной палатой и Советом по вопросам общественного контроля</w:t>
            </w:r>
          </w:p>
        </w:tc>
        <w:tc>
          <w:tcPr>
            <w:tcW w:w="15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5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Руководитель аппарата администрации Васильева Елена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8(84234)22266</w:t>
            </w:r>
          </w:p>
        </w:tc>
      </w:tr>
      <w:tr>
        <w:trPr/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>41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29.05.2019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Акция «Что такое коррупция?» </w:t>
            </w:r>
          </w:p>
        </w:tc>
        <w:tc>
          <w:tcPr>
            <w:tcW w:w="4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Распространение памяток антикоррупционной направленности среди населения 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Директор МУК «Центр детского творчества Падерова Анжелика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ED1C2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8(84234)22028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8"/>
        <w:spacing w:lineRule="auto" w:line="144"/>
        <w:rPr/>
      </w:pP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</w:p>
    <w:p>
      <w:pPr>
        <w:pStyle w:val="Style18"/>
        <w:spacing w:lineRule="auto" w:line="192" w:before="0" w:after="140"/>
        <w:rPr/>
      </w:pPr>
      <w:r>
        <w:rPr>
          <w:rFonts w:ascii="Times New Roman" w:hAnsi="Times New Roman"/>
          <w:sz w:val="28"/>
          <w:szCs w:val="28"/>
        </w:rPr>
        <w:t>муниципального образования  «Тереньгульский район»</w:t>
        <w:tab/>
        <w:tab/>
        <w:tab/>
        <w:tab/>
        <w:tab/>
        <w:tab/>
        <w:tab/>
        <w:tab/>
        <w:t>Е.А. Васильева</w:t>
      </w:r>
    </w:p>
    <w:p>
      <w:pPr>
        <w:pStyle w:val="Style18"/>
        <w:spacing w:lineRule="auto" w:line="192" w:before="0" w:after="140"/>
        <w:rPr/>
      </w:pPr>
      <w:r>
        <w:rPr>
          <w:rFonts w:ascii="Times New Roman" w:hAnsi="Times New Roman"/>
          <w:sz w:val="24"/>
          <w:szCs w:val="24"/>
        </w:rPr>
        <w:t>тел.8(84234)22266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widowControl/>
      <w:numPr>
        <w:ilvl w:val="0"/>
        <w:numId w:val="1"/>
      </w:numPr>
      <w:suppressAutoHyphens w:val="false"/>
      <w:spacing w:lineRule="auto" w:line="276" w:before="480" w:after="0"/>
      <w:outlineLvl w:val="0"/>
    </w:pPr>
    <w:rPr>
      <w:rFonts w:ascii="Cambria" w:hAnsi="Cambria" w:eastAsia="Times New Roman" w:cs="Times New Roman"/>
      <w:b/>
      <w:bCs/>
      <w:color w:val="365F91"/>
      <w:kern w:val="2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5b2255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styleId="Style16">
    <w:name w:val="Выделение жирным"/>
    <w:qFormat/>
    <w:rPr>
      <w:b/>
      <w:bCs/>
    </w:rPr>
  </w:style>
  <w:style w:type="character" w:styleId="WW8Num2z0">
    <w:name w:val="WW8Num2z0"/>
    <w:qFormat/>
    <w:rPr/>
  </w:style>
  <w:style w:type="character" w:styleId="ListLabel2">
    <w:name w:val="ListLabel 2"/>
    <w:qFormat/>
    <w:rPr>
      <w:rFonts w:ascii="Times New Roman" w:hAnsi="Times New Roman" w:cs="Times New Roman"/>
      <w:color w:val="261CED"/>
      <w:sz w:val="28"/>
      <w:szCs w:val="28"/>
      <w:u w:val="non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5b22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b4b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Application>LibreOffice/6.0.7.3.0$Linux_X86_64 LibreOffice_project/00m0$Build-3</Application>
  <Pages>7</Pages>
  <Words>1094</Words>
  <Characters>8068</Characters>
  <CharactersWithSpaces>8918</CharactersWithSpaces>
  <Paragraphs>333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2017-11-17T04:08:00Z</dcterms:created>
  <dc:creator>Карпова</dc:creator>
  <dc:description/>
  <dc:language>ru-RU</dc:language>
  <cp:lastModifiedBy/>
  <cp:lastPrinted>2018-11-27T15:21:09Z</cp:lastPrinted>
  <dcterms:modified xsi:type="dcterms:W3CDTF">2019-05-23T17:02:58Z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